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8F" w:rsidRPr="00E4446C" w:rsidRDefault="00FA6F8F" w:rsidP="00FA6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446C">
        <w:rPr>
          <w:rFonts w:ascii="Times New Roman" w:hAnsi="Times New Roman" w:cs="Times New Roman"/>
          <w:sz w:val="24"/>
          <w:szCs w:val="24"/>
          <w:u w:val="single"/>
        </w:rPr>
        <w:t>Договор о конфиденциальности и неразглашении информации</w:t>
      </w:r>
    </w:p>
    <w:p w:rsidR="00FA6F8F" w:rsidRDefault="00FA6F8F" w:rsidP="00FA6F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4BDB" w:rsidRDefault="00920040" w:rsidP="00920040">
      <w:pPr>
        <w:pStyle w:val="ConsPlusNonformat"/>
        <w:jc w:val="center"/>
      </w:pPr>
      <w:r>
        <w:t>_____________________                      «______»_______________201____г.</w:t>
      </w:r>
    </w:p>
    <w:p w:rsidR="00FA6F8F" w:rsidRDefault="00FA6F8F" w:rsidP="00FA6F8F">
      <w:pPr>
        <w:pStyle w:val="ConsPlusNonformat"/>
      </w:pPr>
    </w:p>
    <w:p w:rsidR="00FA6F8F" w:rsidRPr="00695A13" w:rsidRDefault="00FA6F8F" w:rsidP="00FA6F8F">
      <w:pPr>
        <w:pStyle w:val="ConsPlusNonformat"/>
        <w:rPr>
          <w:sz w:val="28"/>
          <w:szCs w:val="28"/>
        </w:rPr>
      </w:pPr>
      <w:r w:rsidRPr="00695A13">
        <w:rPr>
          <w:sz w:val="28"/>
          <w:szCs w:val="28"/>
        </w:rPr>
        <w:t>_______</w:t>
      </w:r>
      <w:r w:rsidR="00695A13">
        <w:rPr>
          <w:sz w:val="28"/>
          <w:szCs w:val="28"/>
        </w:rPr>
        <w:t>____</w:t>
      </w:r>
      <w:r w:rsidR="00920040">
        <w:rPr>
          <w:sz w:val="28"/>
          <w:szCs w:val="28"/>
        </w:rPr>
        <w:t>___________________________________________</w:t>
      </w:r>
      <w:r w:rsidRPr="00695A13">
        <w:rPr>
          <w:sz w:val="28"/>
          <w:szCs w:val="28"/>
        </w:rPr>
        <w:t xml:space="preserve">, </w:t>
      </w:r>
    </w:p>
    <w:p w:rsidR="00FA6F8F" w:rsidRDefault="00FA6F8F" w:rsidP="00FA6F8F">
      <w:pPr>
        <w:pStyle w:val="ConsPlusNonformat"/>
        <w:jc w:val="center"/>
      </w:pPr>
      <w:r>
        <w:t>(фамилия, имя, отчество)</w:t>
      </w:r>
    </w:p>
    <w:p w:rsidR="00FA6F8F" w:rsidRDefault="00FA6F8F" w:rsidP="00FA6F8F">
      <w:pPr>
        <w:pStyle w:val="ConsPlusNonformat"/>
        <w:rPr>
          <w:sz w:val="24"/>
          <w:szCs w:val="24"/>
        </w:rPr>
      </w:pPr>
    </w:p>
    <w:p w:rsidR="00FA6F8F" w:rsidRPr="00695A13" w:rsidRDefault="00FA6F8F" w:rsidP="00FA6F8F">
      <w:pPr>
        <w:pStyle w:val="ConsPlusNonformat"/>
        <w:rPr>
          <w:sz w:val="28"/>
          <w:szCs w:val="28"/>
        </w:rPr>
      </w:pPr>
      <w:r w:rsidRPr="00695A13">
        <w:rPr>
          <w:sz w:val="28"/>
          <w:szCs w:val="28"/>
        </w:rPr>
        <w:t>и____</w:t>
      </w:r>
      <w:r w:rsidR="00695A13">
        <w:rPr>
          <w:sz w:val="28"/>
          <w:szCs w:val="28"/>
        </w:rPr>
        <w:t>____</w:t>
      </w:r>
      <w:r w:rsidRPr="00695A13">
        <w:rPr>
          <w:sz w:val="28"/>
          <w:szCs w:val="28"/>
        </w:rPr>
        <w:t>______</w:t>
      </w:r>
      <w:r w:rsidR="00920040">
        <w:rPr>
          <w:sz w:val="28"/>
          <w:szCs w:val="28"/>
        </w:rPr>
        <w:t>_______________________________</w:t>
      </w:r>
      <w:r w:rsidRPr="00695A13">
        <w:rPr>
          <w:sz w:val="28"/>
          <w:szCs w:val="28"/>
        </w:rPr>
        <w:t xml:space="preserve">________, </w:t>
      </w:r>
    </w:p>
    <w:p w:rsidR="00FA6F8F" w:rsidRDefault="00FA6F8F" w:rsidP="00FA6F8F">
      <w:pPr>
        <w:pStyle w:val="ConsPlusNonformat"/>
        <w:jc w:val="center"/>
      </w:pPr>
      <w:r>
        <w:t>(фамилия, имя, отчество)</w:t>
      </w:r>
    </w:p>
    <w:p w:rsidR="00FA6F8F" w:rsidRDefault="00FA6F8F" w:rsidP="00FA6F8F">
      <w:pPr>
        <w:pStyle w:val="ConsPlusNonformat"/>
        <w:rPr>
          <w:sz w:val="24"/>
          <w:szCs w:val="24"/>
        </w:rPr>
      </w:pPr>
    </w:p>
    <w:p w:rsidR="00FA6F8F" w:rsidRDefault="001032C3" w:rsidP="001032C3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совместно </w:t>
      </w:r>
      <w:r w:rsidR="00FA6F8F" w:rsidRPr="001032C3">
        <w:rPr>
          <w:rFonts w:ascii="Times New Roman" w:eastAsia="Arial Unicode MS" w:hAnsi="Times New Roman" w:cs="Times New Roman"/>
          <w:sz w:val="24"/>
          <w:szCs w:val="24"/>
        </w:rPr>
        <w:t>именуемые в дальнейшем "Раскрывающая сторона"</w:t>
      </w:r>
      <w:r w:rsidR="00B45A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A6F8F" w:rsidRPr="001032C3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и </w:t>
      </w:r>
      <w:proofErr w:type="spellStart"/>
      <w:r w:rsidR="00FA6F8F" w:rsidRPr="001032C3">
        <w:rPr>
          <w:rFonts w:ascii="Times New Roman" w:eastAsia="Arial Unicode MS" w:hAnsi="Times New Roman" w:cs="Times New Roman"/>
          <w:sz w:val="24"/>
          <w:szCs w:val="24"/>
          <w:u w:val="single"/>
        </w:rPr>
        <w:t>полиграфолог</w:t>
      </w:r>
      <w:proofErr w:type="spellEnd"/>
      <w:r w:rsidR="007A04E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ООО «Центр </w:t>
      </w:r>
      <w:proofErr w:type="spellStart"/>
      <w:r w:rsidR="007A04ED">
        <w:rPr>
          <w:rFonts w:ascii="Times New Roman" w:eastAsia="Arial Unicode MS" w:hAnsi="Times New Roman" w:cs="Times New Roman"/>
          <w:sz w:val="24"/>
          <w:szCs w:val="24"/>
          <w:u w:val="single"/>
        </w:rPr>
        <w:t>детекции</w:t>
      </w:r>
      <w:proofErr w:type="spellEnd"/>
      <w:r w:rsidR="007A04ED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лжи</w:t>
      </w:r>
      <w:r w:rsidR="0005295B">
        <w:rPr>
          <w:rFonts w:ascii="Times New Roman" w:eastAsia="Arial Unicode MS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FC37DB">
        <w:rPr>
          <w:rFonts w:ascii="Times New Roman" w:eastAsia="Arial Unicode MS" w:hAnsi="Times New Roman" w:cs="Times New Roman"/>
          <w:sz w:val="24"/>
          <w:szCs w:val="24"/>
          <w:u w:val="single"/>
        </w:rPr>
        <w:t>_________________________________________</w:t>
      </w:r>
      <w:r w:rsidR="00FA6F8F" w:rsidRPr="001032C3">
        <w:rPr>
          <w:rFonts w:ascii="Times New Roman" w:eastAsia="Arial Unicode MS" w:hAnsi="Times New Roman" w:cs="Times New Roman"/>
          <w:sz w:val="24"/>
          <w:szCs w:val="24"/>
          <w:u w:val="single"/>
        </w:rPr>
        <w:t>,</w:t>
      </w:r>
      <w:r w:rsidR="00FA6F8F" w:rsidRPr="001032C3">
        <w:rPr>
          <w:rFonts w:ascii="Times New Roman" w:eastAsia="Arial Unicode MS" w:hAnsi="Times New Roman" w:cs="Times New Roman"/>
          <w:sz w:val="24"/>
          <w:szCs w:val="24"/>
        </w:rPr>
        <w:t xml:space="preserve"> именуемый в дальнейшем "Получающая сторона", с другой стороны, заключили настоящий договор о нижеследующем:</w:t>
      </w:r>
    </w:p>
    <w:p w:rsidR="001032C3" w:rsidRPr="001032C3" w:rsidRDefault="001032C3" w:rsidP="00324BDB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6F8F" w:rsidRPr="001032C3" w:rsidRDefault="00FA6F8F" w:rsidP="00324BDB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   1.   Раскрывающая  сторона  в ходе психофизиологического исследования с использованием полиграфа </w:t>
      </w:r>
      <w:r w:rsidR="001032C3">
        <w:rPr>
          <w:rFonts w:ascii="Times New Roman" w:eastAsia="Arial Unicode MS" w:hAnsi="Times New Roman" w:cs="Times New Roman"/>
          <w:sz w:val="24"/>
          <w:szCs w:val="24"/>
        </w:rPr>
        <w:t>передаё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>т  Получающей  стороне  определенную информацию,  которая  считается  конфиденциальной или секретом Раскрывающей стороны, а именно касающуюся подробностей лич</w:t>
      </w:r>
      <w:r w:rsidR="00FC37DB">
        <w:rPr>
          <w:rFonts w:ascii="Times New Roman" w:eastAsia="Arial Unicode MS" w:hAnsi="Times New Roman" w:cs="Times New Roman"/>
          <w:sz w:val="24"/>
          <w:szCs w:val="24"/>
        </w:rPr>
        <w:t>ной и интимной жизни Раскрывающе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>й стороны.</w:t>
      </w:r>
    </w:p>
    <w:p w:rsidR="00FA6F8F" w:rsidRPr="001032C3" w:rsidRDefault="00FA6F8F" w:rsidP="00324BDB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   Получающая сторона получает эту информацию для составления заключения по результатам ПФИ и передачи этого заключения заказчику ПФИ</w:t>
      </w:r>
      <w:r w:rsidR="00920040">
        <w:rPr>
          <w:rFonts w:ascii="Times New Roman" w:eastAsia="Arial Unicode MS" w:hAnsi="Times New Roman" w:cs="Times New Roman"/>
          <w:sz w:val="24"/>
          <w:szCs w:val="24"/>
        </w:rPr>
        <w:t>______________________ ______________________________________________________________________________</w:t>
      </w:r>
      <w:bookmarkStart w:id="0" w:name="_GoBack"/>
      <w:bookmarkEnd w:id="0"/>
    </w:p>
    <w:p w:rsidR="00FA6F8F" w:rsidRPr="001032C3" w:rsidRDefault="00FA6F8F" w:rsidP="00324BDB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   Передача информации обусловлена сотрудничеством сторон, инициативой и интересами Раскрывающей стороны. 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2. Стороны подтверждают понимание важности вопроса и соглашаются принять на себя следующие обязательства: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2.1. </w:t>
      </w:r>
      <w:proofErr w:type="gramStart"/>
      <w:r w:rsidRPr="001032C3">
        <w:rPr>
          <w:rFonts w:ascii="Times New Roman" w:eastAsia="Arial Unicode MS" w:hAnsi="Times New Roman" w:cs="Times New Roman"/>
          <w:sz w:val="24"/>
          <w:szCs w:val="24"/>
        </w:rPr>
        <w:t>В течение 30 лет с даты заключения настоящего Договора Получающая сторона не будет разглашать никакой информации, полученной ею от Раскрывающей стороны, являющейся ее секретом или конфиденциальной, какому-либо лицу, предприятию, организации, фирме и не будет использовать эту информацию для своей собственной выгоды, за исключением цели, названной выше в явном виде.</w:t>
      </w:r>
      <w:proofErr w:type="gramEnd"/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2.2. Получающая сторона будет соблюдать столь же высокую степень конфиденциальности во избежание разглашения или использования этой информации, какую Получающая сторона соблюдала бы в разумной степени в отношении своей собственной конфиденциальной или являющейся секретом компании информации такой же степени важности.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3.1. Любая информация, передача которой оформлена в письменном виде и отнесена обеими сторонами к настоящему Договору, считается конфиденциальной или секретом 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Раскрывающей стороны.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3.2. Информация не будет считаться конфиденциальной или секретом 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Раскрывающей стороны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и Получающая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 w:rsidR="007E26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уже </w:t>
      </w:r>
      <w:proofErr w:type="gramStart"/>
      <w:r w:rsidRPr="001032C3">
        <w:rPr>
          <w:rFonts w:ascii="Times New Roman" w:eastAsia="Arial Unicode MS" w:hAnsi="Times New Roman" w:cs="Times New Roman"/>
          <w:sz w:val="24"/>
          <w:szCs w:val="24"/>
        </w:rPr>
        <w:t>известна</w:t>
      </w:r>
      <w:proofErr w:type="gramEnd"/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Получающей стороне;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2) является или становится публично известной в результате неправильного, небрежного или ненамеренного действия Раскрывающей стороны;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3) легально </w:t>
      </w:r>
      <w:proofErr w:type="gramStart"/>
      <w:r w:rsidRPr="001032C3">
        <w:rPr>
          <w:rFonts w:ascii="Times New Roman" w:eastAsia="Arial Unicode MS" w:hAnsi="Times New Roman" w:cs="Times New Roman"/>
          <w:sz w:val="24"/>
          <w:szCs w:val="24"/>
        </w:rPr>
        <w:t>получена</w:t>
      </w:r>
      <w:proofErr w:type="gramEnd"/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от третьей стороны без ограничения и без нарушения настоящего Договора;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4) предоставлена третьей стороне Раскрывающей стороной без аналогичного ограничения на права третьей стороны;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5) </w:t>
      </w:r>
      <w:r w:rsidR="007E26D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1032C3">
        <w:rPr>
          <w:rFonts w:ascii="Times New Roman" w:eastAsia="Arial Unicode MS" w:hAnsi="Times New Roman" w:cs="Times New Roman"/>
          <w:sz w:val="24"/>
          <w:szCs w:val="24"/>
        </w:rPr>
        <w:t>разрешена</w:t>
      </w:r>
      <w:proofErr w:type="gramEnd"/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огласке письменным разрешением Раскрывающей стороны;</w:t>
      </w:r>
    </w:p>
    <w:p w:rsidR="00FA6F8F" w:rsidRPr="001032C3" w:rsidRDefault="00324BDB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6</w:t>
      </w:r>
      <w:r w:rsidR="00FA6F8F" w:rsidRPr="001032C3">
        <w:rPr>
          <w:rFonts w:ascii="Times New Roman" w:eastAsia="Arial Unicode MS" w:hAnsi="Times New Roman" w:cs="Times New Roman"/>
          <w:sz w:val="24"/>
          <w:szCs w:val="24"/>
        </w:rPr>
        <w:t>) раскрыта правительству по требованию правительственного органа, и Получающая сторона прилагает максимальные усилия, чтобы добиться обращения с этой информацией как с конфиденциальной или являющейся секретом компании, либо если раскрытия требует закон.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4.1. Получающая сторона будет ответственна за следующие действия: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1) неумышленное разглашение или использование конфиденциальной информации, если Получающая сторона не соблюдает столь же высокой степени осторожности, какую 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бы она соблюдала в разумных пределах в отношении своей собственной конфиденциальной или являющейся секретом 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Раскрывающей стороны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информации аналогичной важности, и после обнаружения неумышленного разглашения или использования этой информации Получающая сторона не пытается прекратить неумышленное разглашение или использование конфиденциальной информации;</w:t>
      </w:r>
      <w:proofErr w:type="gramEnd"/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1032C3">
        <w:rPr>
          <w:rFonts w:ascii="Times New Roman" w:eastAsia="Arial Unicode MS" w:hAnsi="Times New Roman" w:cs="Times New Roman"/>
          <w:sz w:val="24"/>
          <w:szCs w:val="24"/>
        </w:rPr>
        <w:t>2) несанкционированное разглашение или использование конфиденциальной</w:t>
      </w:r>
      <w:r w:rsidR="0005295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или являющейся секретом 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Раскрывающей стороны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информации лицами, которые работают или работали на Получающую сторону по найму, если ей не удается охранять эту информацию со столь же высокой степенью осторожности, какую бы она соблюдала в разумных пределах в отношении своей конфиденциальной или являющейся секретом компании информации аналогичной важности.</w:t>
      </w:r>
      <w:proofErr w:type="gramEnd"/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4.2. Вся информация, выдаваемая Раскрывающей стороной Получающей стороне в какой-либо форме согласно настоящему Договору, будет и останется исключительной собственностью Раскрывающей стороны, и данные и любые их копии должны немедленно возвращаться Раскрывающей стороне по письменному требованию или уничтожаться по усмотрению Раскрывающей стороны.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5.1. Ни одна из сторон не будет разглашать факт существования настоящего Договора без предварительного согласия другой стороны.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5.2. Договор не может быть поручен или передан Получающей стороной в силу закона или 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других обстоятельств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>. Любая попытка Получающей стороны поручить договор без предварительного письменного соглашения Раскрывающей стороны будет недействительной. Если третья сторона возбудит иск или другое юридическое действие на предмет раскрытия какой-либо конфиденциальной информации, Получающая сторона немедленно уведомит Раскрывающую сторону и обеспечит ей в разумных пределах такую помощь, какую Раскрывающая сторона потребует для предотвращения разглашения.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Настоящий Договор подлежит юрисдикции и толкованию в соответствии с законами 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Российской Федерации.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6.1. Выигравшая сторона в любом иске или судебном разбирательстве между сторонами, вытекающем из настоящего Договора или связанном с ним, будет иметь право на возмещение в разумных пределах гонораров ее адвокатов и издержек, понес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ё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>нных в связи с любым таким иском или судебным разбирательством.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6.2. В случае установления вины Получающей стороны в разглашении конфиденциальной или являющейся секретом компании информации Раскрывающая сторона по своему усмотрению имеет право возместить убытки, понесенные в связи с разглашением или использованием этой информации, либо получить от Получающей стороны штраф в размере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 xml:space="preserve">произведенной оплаты </w:t>
      </w:r>
      <w:proofErr w:type="gramStart"/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за</w:t>
      </w:r>
      <w:proofErr w:type="gramEnd"/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 xml:space="preserve"> проведенное ПФИ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A6F8F" w:rsidRPr="001032C3" w:rsidRDefault="00FA6F8F" w:rsidP="00324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7.1. Все устные оговорки по настоящему Договору не имеют силы. Договор может быть видоизменен или дополнен только в письменной форме, подписанной обеими сторонами.</w:t>
      </w:r>
    </w:p>
    <w:p w:rsidR="00FA6F8F" w:rsidRPr="001032C3" w:rsidRDefault="00FA6F8F" w:rsidP="00324BDB">
      <w:pPr>
        <w:pStyle w:val="ConsPlusNonforma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   7.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45A11">
        <w:rPr>
          <w:rFonts w:ascii="Times New Roman" w:eastAsia="Arial Unicode MS" w:hAnsi="Times New Roman" w:cs="Times New Roman"/>
          <w:sz w:val="24"/>
          <w:szCs w:val="24"/>
        </w:rPr>
        <w:t>. Подписанный те</w:t>
      </w:r>
      <w:proofErr w:type="gramStart"/>
      <w:r w:rsidR="00B45A11">
        <w:rPr>
          <w:rFonts w:ascii="Times New Roman" w:eastAsia="Arial Unicode MS" w:hAnsi="Times New Roman" w:cs="Times New Roman"/>
          <w:sz w:val="24"/>
          <w:szCs w:val="24"/>
        </w:rPr>
        <w:t>кст пр</w:t>
      </w:r>
      <w:proofErr w:type="gramEnd"/>
      <w:r w:rsidR="00B45A11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водит настоящий Договор в силу с 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момента составления заключения по результатам ПФИ.</w:t>
      </w:r>
    </w:p>
    <w:p w:rsidR="00324BDB" w:rsidRPr="001032C3" w:rsidRDefault="00324BDB" w:rsidP="00FA6F8F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</w:p>
    <w:p w:rsidR="00324BDB" w:rsidRDefault="00FA6F8F" w:rsidP="00FA6F8F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   Раскрывающая сторона: </w:t>
      </w:r>
    </w:p>
    <w:p w:rsidR="0005295B" w:rsidRPr="001032C3" w:rsidRDefault="0005295B" w:rsidP="00FA6F8F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</w:p>
    <w:p w:rsidR="00FA6F8F" w:rsidRPr="001032C3" w:rsidRDefault="00324BDB" w:rsidP="00FA6F8F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1.</w:t>
      </w:r>
      <w:r w:rsidR="00FA6F8F" w:rsidRPr="001032C3">
        <w:rPr>
          <w:rFonts w:ascii="Times New Roman" w:eastAsia="Arial Unicode MS" w:hAnsi="Times New Roman" w:cs="Times New Roman"/>
          <w:sz w:val="24"/>
          <w:szCs w:val="24"/>
        </w:rPr>
        <w:t>_________________________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>_____________________</w:t>
      </w:r>
      <w:r w:rsidR="00FA6F8F" w:rsidRPr="001032C3">
        <w:rPr>
          <w:rFonts w:ascii="Times New Roman" w:eastAsia="Arial Unicode MS" w:hAnsi="Times New Roman" w:cs="Times New Roman"/>
          <w:sz w:val="24"/>
          <w:szCs w:val="24"/>
        </w:rPr>
        <w:t>__________</w:t>
      </w: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 ___________________</w:t>
      </w:r>
    </w:p>
    <w:p w:rsidR="001032C3" w:rsidRDefault="001032C3" w:rsidP="00324BDB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</w:p>
    <w:p w:rsidR="00324BDB" w:rsidRPr="001032C3" w:rsidRDefault="00324BDB" w:rsidP="00324BDB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>2.________________________________________________________  ___________________</w:t>
      </w:r>
    </w:p>
    <w:p w:rsidR="0094614F" w:rsidRDefault="00FA6F8F" w:rsidP="00324BDB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  <w:r w:rsidRPr="001032C3">
        <w:rPr>
          <w:rFonts w:ascii="Times New Roman" w:eastAsia="Arial Unicode MS" w:hAnsi="Times New Roman" w:cs="Times New Roman"/>
          <w:sz w:val="24"/>
          <w:szCs w:val="24"/>
        </w:rPr>
        <w:t xml:space="preserve">    Получающая сторона: </w:t>
      </w:r>
    </w:p>
    <w:p w:rsidR="0005295B" w:rsidRDefault="0005295B" w:rsidP="00324BDB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</w:p>
    <w:p w:rsidR="0094614F" w:rsidRPr="001032C3" w:rsidRDefault="0094614F" w:rsidP="00324BDB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Полиграфолог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 Подпись ___________________________</w:t>
      </w:r>
    </w:p>
    <w:p w:rsidR="00324BDB" w:rsidRPr="001032C3" w:rsidRDefault="00324BDB" w:rsidP="00324BDB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</w:p>
    <w:p w:rsidR="00324BDB" w:rsidRPr="001032C3" w:rsidRDefault="00AF2D82" w:rsidP="00AF2D82">
      <w:pPr>
        <w:pStyle w:val="ConsPlusNonformat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олиграфолог</w:t>
      </w:r>
      <w:proofErr w:type="spellEnd"/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 xml:space="preserve">  __________</w:t>
      </w:r>
      <w:r w:rsidR="001032C3">
        <w:rPr>
          <w:rFonts w:ascii="Times New Roman" w:eastAsia="Arial Unicode MS" w:hAnsi="Times New Roman" w:cs="Times New Roman"/>
          <w:sz w:val="24"/>
          <w:szCs w:val="24"/>
        </w:rPr>
        <w:t>____</w:t>
      </w:r>
      <w:r w:rsidR="00324BDB" w:rsidRPr="001032C3">
        <w:rPr>
          <w:rFonts w:ascii="Times New Roman" w:eastAsia="Arial Unicode MS" w:hAnsi="Times New Roman" w:cs="Times New Roman"/>
          <w:sz w:val="24"/>
          <w:szCs w:val="24"/>
        </w:rPr>
        <w:t>____________</w:t>
      </w:r>
      <w:r w:rsidR="0094614F">
        <w:rPr>
          <w:rFonts w:ascii="Times New Roman" w:eastAsia="Arial Unicode MS" w:hAnsi="Times New Roman" w:cs="Times New Roman"/>
          <w:sz w:val="24"/>
          <w:szCs w:val="24"/>
        </w:rPr>
        <w:t>___ Подпись ___________________________</w:t>
      </w:r>
    </w:p>
    <w:p w:rsidR="00111BBB" w:rsidRPr="001032C3" w:rsidRDefault="00111BBB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111BBB" w:rsidRPr="001032C3" w:rsidSect="00827E1F">
      <w:pgSz w:w="11909" w:h="16834" w:code="9"/>
      <w:pgMar w:top="850" w:right="1015" w:bottom="360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136BB"/>
    <w:multiLevelType w:val="hybridMultilevel"/>
    <w:tmpl w:val="88E2C45A"/>
    <w:lvl w:ilvl="0" w:tplc="60643FA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4486"/>
    <w:multiLevelType w:val="hybridMultilevel"/>
    <w:tmpl w:val="139CBA52"/>
    <w:lvl w:ilvl="0" w:tplc="19ECE52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8F"/>
    <w:rsid w:val="00006BB4"/>
    <w:rsid w:val="000204FF"/>
    <w:rsid w:val="00034643"/>
    <w:rsid w:val="00035F75"/>
    <w:rsid w:val="000417AF"/>
    <w:rsid w:val="0005295B"/>
    <w:rsid w:val="00055886"/>
    <w:rsid w:val="000634E6"/>
    <w:rsid w:val="00065FC6"/>
    <w:rsid w:val="00070D9A"/>
    <w:rsid w:val="00080857"/>
    <w:rsid w:val="00091049"/>
    <w:rsid w:val="0009479A"/>
    <w:rsid w:val="000A002E"/>
    <w:rsid w:val="000B2B59"/>
    <w:rsid w:val="000C3919"/>
    <w:rsid w:val="000C3C4D"/>
    <w:rsid w:val="000D0F00"/>
    <w:rsid w:val="000D61B7"/>
    <w:rsid w:val="000E2A54"/>
    <w:rsid w:val="000E3ADF"/>
    <w:rsid w:val="000E64BD"/>
    <w:rsid w:val="000F1B4F"/>
    <w:rsid w:val="000F1C31"/>
    <w:rsid w:val="001032C3"/>
    <w:rsid w:val="00111BBB"/>
    <w:rsid w:val="001126FF"/>
    <w:rsid w:val="00114575"/>
    <w:rsid w:val="00120619"/>
    <w:rsid w:val="001228BF"/>
    <w:rsid w:val="001236AC"/>
    <w:rsid w:val="0013090F"/>
    <w:rsid w:val="00140423"/>
    <w:rsid w:val="001433D9"/>
    <w:rsid w:val="00144C75"/>
    <w:rsid w:val="00147445"/>
    <w:rsid w:val="001511A0"/>
    <w:rsid w:val="001524D1"/>
    <w:rsid w:val="001618D5"/>
    <w:rsid w:val="001666B9"/>
    <w:rsid w:val="00167394"/>
    <w:rsid w:val="00167D07"/>
    <w:rsid w:val="00176BD9"/>
    <w:rsid w:val="0018002F"/>
    <w:rsid w:val="00180182"/>
    <w:rsid w:val="0018429E"/>
    <w:rsid w:val="00192EFD"/>
    <w:rsid w:val="00195725"/>
    <w:rsid w:val="001A1745"/>
    <w:rsid w:val="001B4FF5"/>
    <w:rsid w:val="001C2279"/>
    <w:rsid w:val="001C6459"/>
    <w:rsid w:val="001D193C"/>
    <w:rsid w:val="001D34ED"/>
    <w:rsid w:val="001D3735"/>
    <w:rsid w:val="001D3833"/>
    <w:rsid w:val="001F0DC6"/>
    <w:rsid w:val="001F3C6C"/>
    <w:rsid w:val="001F7261"/>
    <w:rsid w:val="00200283"/>
    <w:rsid w:val="00213A20"/>
    <w:rsid w:val="0023064C"/>
    <w:rsid w:val="0024578C"/>
    <w:rsid w:val="00246EB1"/>
    <w:rsid w:val="00250D6B"/>
    <w:rsid w:val="00252621"/>
    <w:rsid w:val="002627F7"/>
    <w:rsid w:val="00267EA3"/>
    <w:rsid w:val="00271E28"/>
    <w:rsid w:val="00276501"/>
    <w:rsid w:val="002856B2"/>
    <w:rsid w:val="00294C01"/>
    <w:rsid w:val="002A3FA4"/>
    <w:rsid w:val="003012BF"/>
    <w:rsid w:val="0030680C"/>
    <w:rsid w:val="00306F8F"/>
    <w:rsid w:val="00311669"/>
    <w:rsid w:val="00316F92"/>
    <w:rsid w:val="00324BDB"/>
    <w:rsid w:val="00327114"/>
    <w:rsid w:val="00363D04"/>
    <w:rsid w:val="0036744E"/>
    <w:rsid w:val="00372396"/>
    <w:rsid w:val="003723E0"/>
    <w:rsid w:val="00373D3F"/>
    <w:rsid w:val="00381126"/>
    <w:rsid w:val="00395A5F"/>
    <w:rsid w:val="003A0275"/>
    <w:rsid w:val="003B0FCF"/>
    <w:rsid w:val="003B5DE8"/>
    <w:rsid w:val="003C69D4"/>
    <w:rsid w:val="003D2BD1"/>
    <w:rsid w:val="003E6077"/>
    <w:rsid w:val="003E6397"/>
    <w:rsid w:val="003E7B0A"/>
    <w:rsid w:val="003F5F9F"/>
    <w:rsid w:val="00404076"/>
    <w:rsid w:val="004166B8"/>
    <w:rsid w:val="00420D75"/>
    <w:rsid w:val="004402EE"/>
    <w:rsid w:val="00447833"/>
    <w:rsid w:val="0045334C"/>
    <w:rsid w:val="00453393"/>
    <w:rsid w:val="00454DFD"/>
    <w:rsid w:val="00455A3E"/>
    <w:rsid w:val="004570FD"/>
    <w:rsid w:val="00460E09"/>
    <w:rsid w:val="004625A4"/>
    <w:rsid w:val="00470BEA"/>
    <w:rsid w:val="00476D3C"/>
    <w:rsid w:val="004A1F4E"/>
    <w:rsid w:val="004A46D4"/>
    <w:rsid w:val="004B378A"/>
    <w:rsid w:val="004B3C8E"/>
    <w:rsid w:val="004B79B0"/>
    <w:rsid w:val="004C0C61"/>
    <w:rsid w:val="004C7650"/>
    <w:rsid w:val="004D7044"/>
    <w:rsid w:val="004E19F9"/>
    <w:rsid w:val="004F3B78"/>
    <w:rsid w:val="00502B52"/>
    <w:rsid w:val="0050536B"/>
    <w:rsid w:val="00511044"/>
    <w:rsid w:val="00513765"/>
    <w:rsid w:val="00513A1E"/>
    <w:rsid w:val="00515307"/>
    <w:rsid w:val="00520E77"/>
    <w:rsid w:val="005225BA"/>
    <w:rsid w:val="00525D06"/>
    <w:rsid w:val="0054167B"/>
    <w:rsid w:val="00551B21"/>
    <w:rsid w:val="00554DBC"/>
    <w:rsid w:val="00561218"/>
    <w:rsid w:val="005814E8"/>
    <w:rsid w:val="00591DF8"/>
    <w:rsid w:val="005926D1"/>
    <w:rsid w:val="00597CAF"/>
    <w:rsid w:val="005A0237"/>
    <w:rsid w:val="005B0307"/>
    <w:rsid w:val="005C2149"/>
    <w:rsid w:val="005C62A5"/>
    <w:rsid w:val="005D4310"/>
    <w:rsid w:val="005F325D"/>
    <w:rsid w:val="005F4500"/>
    <w:rsid w:val="005F541F"/>
    <w:rsid w:val="005F5DCD"/>
    <w:rsid w:val="006109A1"/>
    <w:rsid w:val="006136DC"/>
    <w:rsid w:val="006156B6"/>
    <w:rsid w:val="00615987"/>
    <w:rsid w:val="00627A1A"/>
    <w:rsid w:val="00630669"/>
    <w:rsid w:val="00630DBE"/>
    <w:rsid w:val="00637296"/>
    <w:rsid w:val="00642282"/>
    <w:rsid w:val="006431F5"/>
    <w:rsid w:val="0064581A"/>
    <w:rsid w:val="00676985"/>
    <w:rsid w:val="00684B1E"/>
    <w:rsid w:val="0069020A"/>
    <w:rsid w:val="00690315"/>
    <w:rsid w:val="00691C61"/>
    <w:rsid w:val="0069308F"/>
    <w:rsid w:val="00695A13"/>
    <w:rsid w:val="006A19CA"/>
    <w:rsid w:val="006A1CDA"/>
    <w:rsid w:val="006A45F9"/>
    <w:rsid w:val="006B0DF0"/>
    <w:rsid w:val="006B1752"/>
    <w:rsid w:val="006B1D8C"/>
    <w:rsid w:val="006B2529"/>
    <w:rsid w:val="006B3636"/>
    <w:rsid w:val="006C2D3C"/>
    <w:rsid w:val="006C6DC3"/>
    <w:rsid w:val="006E0427"/>
    <w:rsid w:val="006F24CB"/>
    <w:rsid w:val="00703567"/>
    <w:rsid w:val="007039DE"/>
    <w:rsid w:val="0070700B"/>
    <w:rsid w:val="00714895"/>
    <w:rsid w:val="0072717D"/>
    <w:rsid w:val="00741A24"/>
    <w:rsid w:val="0075554F"/>
    <w:rsid w:val="0076183E"/>
    <w:rsid w:val="00763A6F"/>
    <w:rsid w:val="00764257"/>
    <w:rsid w:val="0076452D"/>
    <w:rsid w:val="00767C7E"/>
    <w:rsid w:val="00772ECA"/>
    <w:rsid w:val="007774C8"/>
    <w:rsid w:val="00781A05"/>
    <w:rsid w:val="00797817"/>
    <w:rsid w:val="007A04ED"/>
    <w:rsid w:val="007A51E7"/>
    <w:rsid w:val="007B3206"/>
    <w:rsid w:val="007B6340"/>
    <w:rsid w:val="007C2267"/>
    <w:rsid w:val="007D5EB0"/>
    <w:rsid w:val="007E26D9"/>
    <w:rsid w:val="007E7AE7"/>
    <w:rsid w:val="007F3D88"/>
    <w:rsid w:val="007F605F"/>
    <w:rsid w:val="008041B5"/>
    <w:rsid w:val="008053C2"/>
    <w:rsid w:val="00810998"/>
    <w:rsid w:val="00824F22"/>
    <w:rsid w:val="00835D01"/>
    <w:rsid w:val="008477E0"/>
    <w:rsid w:val="00850622"/>
    <w:rsid w:val="0086774C"/>
    <w:rsid w:val="00872ED2"/>
    <w:rsid w:val="00882509"/>
    <w:rsid w:val="00883930"/>
    <w:rsid w:val="008862FD"/>
    <w:rsid w:val="00887C64"/>
    <w:rsid w:val="00890AB7"/>
    <w:rsid w:val="00892630"/>
    <w:rsid w:val="00892846"/>
    <w:rsid w:val="008A2053"/>
    <w:rsid w:val="008A3678"/>
    <w:rsid w:val="008A3919"/>
    <w:rsid w:val="008A547C"/>
    <w:rsid w:val="008B7C30"/>
    <w:rsid w:val="008C7284"/>
    <w:rsid w:val="008D0221"/>
    <w:rsid w:val="008D423A"/>
    <w:rsid w:val="008E40FF"/>
    <w:rsid w:val="008E4D0A"/>
    <w:rsid w:val="008E4EAB"/>
    <w:rsid w:val="008F2A6A"/>
    <w:rsid w:val="008F5FE0"/>
    <w:rsid w:val="009048A6"/>
    <w:rsid w:val="00905756"/>
    <w:rsid w:val="00905ECA"/>
    <w:rsid w:val="00913C5A"/>
    <w:rsid w:val="00917B1F"/>
    <w:rsid w:val="00920040"/>
    <w:rsid w:val="009241AE"/>
    <w:rsid w:val="009321A1"/>
    <w:rsid w:val="00937268"/>
    <w:rsid w:val="00942BFF"/>
    <w:rsid w:val="00945666"/>
    <w:rsid w:val="009460A0"/>
    <w:rsid w:val="0094614F"/>
    <w:rsid w:val="009543C8"/>
    <w:rsid w:val="009545DC"/>
    <w:rsid w:val="009602C1"/>
    <w:rsid w:val="00961579"/>
    <w:rsid w:val="0097115E"/>
    <w:rsid w:val="009743FB"/>
    <w:rsid w:val="009765BF"/>
    <w:rsid w:val="009817C6"/>
    <w:rsid w:val="009841AF"/>
    <w:rsid w:val="009842A9"/>
    <w:rsid w:val="00984B4D"/>
    <w:rsid w:val="0098783B"/>
    <w:rsid w:val="00991395"/>
    <w:rsid w:val="009A05D2"/>
    <w:rsid w:val="009A1727"/>
    <w:rsid w:val="009A1B6A"/>
    <w:rsid w:val="009B0A5C"/>
    <w:rsid w:val="009B3286"/>
    <w:rsid w:val="009B4719"/>
    <w:rsid w:val="009D205C"/>
    <w:rsid w:val="009D6C84"/>
    <w:rsid w:val="009E2945"/>
    <w:rsid w:val="009E6B2E"/>
    <w:rsid w:val="009E7379"/>
    <w:rsid w:val="009F6129"/>
    <w:rsid w:val="00A01C0F"/>
    <w:rsid w:val="00A02FDE"/>
    <w:rsid w:val="00A2217F"/>
    <w:rsid w:val="00A22D04"/>
    <w:rsid w:val="00A34016"/>
    <w:rsid w:val="00A407DC"/>
    <w:rsid w:val="00A4373B"/>
    <w:rsid w:val="00A60AA5"/>
    <w:rsid w:val="00A83BB0"/>
    <w:rsid w:val="00A93483"/>
    <w:rsid w:val="00AA0DE7"/>
    <w:rsid w:val="00AA3E32"/>
    <w:rsid w:val="00AB42E6"/>
    <w:rsid w:val="00AB7AB6"/>
    <w:rsid w:val="00AC1273"/>
    <w:rsid w:val="00AC259A"/>
    <w:rsid w:val="00AC2F9C"/>
    <w:rsid w:val="00AD1E18"/>
    <w:rsid w:val="00AD557E"/>
    <w:rsid w:val="00AE2928"/>
    <w:rsid w:val="00AF241F"/>
    <w:rsid w:val="00AF2C6C"/>
    <w:rsid w:val="00AF2D82"/>
    <w:rsid w:val="00AF2EC7"/>
    <w:rsid w:val="00AF46FF"/>
    <w:rsid w:val="00B000F6"/>
    <w:rsid w:val="00B03C77"/>
    <w:rsid w:val="00B10E2E"/>
    <w:rsid w:val="00B2517B"/>
    <w:rsid w:val="00B257D4"/>
    <w:rsid w:val="00B35C2A"/>
    <w:rsid w:val="00B41D72"/>
    <w:rsid w:val="00B45A11"/>
    <w:rsid w:val="00B5077C"/>
    <w:rsid w:val="00B638E8"/>
    <w:rsid w:val="00B65791"/>
    <w:rsid w:val="00B77597"/>
    <w:rsid w:val="00B87DBC"/>
    <w:rsid w:val="00BA07FB"/>
    <w:rsid w:val="00BB4D6C"/>
    <w:rsid w:val="00BB7D76"/>
    <w:rsid w:val="00BC5A77"/>
    <w:rsid w:val="00BE5991"/>
    <w:rsid w:val="00C00AD6"/>
    <w:rsid w:val="00C00DC6"/>
    <w:rsid w:val="00C05540"/>
    <w:rsid w:val="00C10495"/>
    <w:rsid w:val="00C12EC0"/>
    <w:rsid w:val="00C1493B"/>
    <w:rsid w:val="00C20E83"/>
    <w:rsid w:val="00C42CF3"/>
    <w:rsid w:val="00C46EE5"/>
    <w:rsid w:val="00C50819"/>
    <w:rsid w:val="00C5236D"/>
    <w:rsid w:val="00C5281C"/>
    <w:rsid w:val="00C63549"/>
    <w:rsid w:val="00C63637"/>
    <w:rsid w:val="00C66E5E"/>
    <w:rsid w:val="00C75FFA"/>
    <w:rsid w:val="00C766CA"/>
    <w:rsid w:val="00C77ADE"/>
    <w:rsid w:val="00C81D08"/>
    <w:rsid w:val="00C83491"/>
    <w:rsid w:val="00C85016"/>
    <w:rsid w:val="00C92076"/>
    <w:rsid w:val="00C941BA"/>
    <w:rsid w:val="00C94C2B"/>
    <w:rsid w:val="00C96056"/>
    <w:rsid w:val="00CA2494"/>
    <w:rsid w:val="00CA2FA5"/>
    <w:rsid w:val="00CC0856"/>
    <w:rsid w:val="00CC6C30"/>
    <w:rsid w:val="00CD1EF3"/>
    <w:rsid w:val="00CD3CB0"/>
    <w:rsid w:val="00CD68B3"/>
    <w:rsid w:val="00CE1086"/>
    <w:rsid w:val="00CE57FF"/>
    <w:rsid w:val="00CE76F7"/>
    <w:rsid w:val="00CF4163"/>
    <w:rsid w:val="00CF5C52"/>
    <w:rsid w:val="00CF7627"/>
    <w:rsid w:val="00D01FB5"/>
    <w:rsid w:val="00D02A5C"/>
    <w:rsid w:val="00D04AB8"/>
    <w:rsid w:val="00D05609"/>
    <w:rsid w:val="00D10A59"/>
    <w:rsid w:val="00D16B9F"/>
    <w:rsid w:val="00D2298A"/>
    <w:rsid w:val="00D24D65"/>
    <w:rsid w:val="00D36CBF"/>
    <w:rsid w:val="00D46EB5"/>
    <w:rsid w:val="00D4759B"/>
    <w:rsid w:val="00D50377"/>
    <w:rsid w:val="00D53711"/>
    <w:rsid w:val="00D674DF"/>
    <w:rsid w:val="00D764EA"/>
    <w:rsid w:val="00D819C6"/>
    <w:rsid w:val="00D8221C"/>
    <w:rsid w:val="00D82E65"/>
    <w:rsid w:val="00D858B7"/>
    <w:rsid w:val="00DB6912"/>
    <w:rsid w:val="00DB7214"/>
    <w:rsid w:val="00DB7FF6"/>
    <w:rsid w:val="00DD077B"/>
    <w:rsid w:val="00DE267C"/>
    <w:rsid w:val="00DE7B7A"/>
    <w:rsid w:val="00DF539E"/>
    <w:rsid w:val="00E004C6"/>
    <w:rsid w:val="00E03ACD"/>
    <w:rsid w:val="00E0606C"/>
    <w:rsid w:val="00E10125"/>
    <w:rsid w:val="00E106C0"/>
    <w:rsid w:val="00E14DCF"/>
    <w:rsid w:val="00E233FA"/>
    <w:rsid w:val="00E264B0"/>
    <w:rsid w:val="00E34EA6"/>
    <w:rsid w:val="00E4446C"/>
    <w:rsid w:val="00E61165"/>
    <w:rsid w:val="00E750A6"/>
    <w:rsid w:val="00E77467"/>
    <w:rsid w:val="00E83C2F"/>
    <w:rsid w:val="00E860EE"/>
    <w:rsid w:val="00E862A3"/>
    <w:rsid w:val="00E9394B"/>
    <w:rsid w:val="00E95379"/>
    <w:rsid w:val="00E95A2D"/>
    <w:rsid w:val="00EA0CA9"/>
    <w:rsid w:val="00EA6785"/>
    <w:rsid w:val="00EA7871"/>
    <w:rsid w:val="00EC4E9B"/>
    <w:rsid w:val="00EC56CA"/>
    <w:rsid w:val="00EC5956"/>
    <w:rsid w:val="00EC60DB"/>
    <w:rsid w:val="00EE47CD"/>
    <w:rsid w:val="00EF192A"/>
    <w:rsid w:val="00EF556F"/>
    <w:rsid w:val="00EF691F"/>
    <w:rsid w:val="00F012A9"/>
    <w:rsid w:val="00F028C6"/>
    <w:rsid w:val="00F038CE"/>
    <w:rsid w:val="00F04D25"/>
    <w:rsid w:val="00F06AD8"/>
    <w:rsid w:val="00F12985"/>
    <w:rsid w:val="00F22907"/>
    <w:rsid w:val="00F229B0"/>
    <w:rsid w:val="00F45842"/>
    <w:rsid w:val="00F46537"/>
    <w:rsid w:val="00F65332"/>
    <w:rsid w:val="00F70643"/>
    <w:rsid w:val="00F73D61"/>
    <w:rsid w:val="00F8699D"/>
    <w:rsid w:val="00F871F7"/>
    <w:rsid w:val="00F904C3"/>
    <w:rsid w:val="00FA6F8F"/>
    <w:rsid w:val="00FB2966"/>
    <w:rsid w:val="00FB68C0"/>
    <w:rsid w:val="00FB7151"/>
    <w:rsid w:val="00FC37DB"/>
    <w:rsid w:val="00FC4BBA"/>
    <w:rsid w:val="00FC4CD2"/>
    <w:rsid w:val="00FD146C"/>
    <w:rsid w:val="00FD2EC7"/>
    <w:rsid w:val="00FE2C69"/>
    <w:rsid w:val="00FF3049"/>
    <w:rsid w:val="00FF6E7B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LosevAndrey</dc:creator>
  <cp:lastModifiedBy>Сергей</cp:lastModifiedBy>
  <cp:revision>20</cp:revision>
  <cp:lastPrinted>2013-05-17T07:13:00Z</cp:lastPrinted>
  <dcterms:created xsi:type="dcterms:W3CDTF">2012-09-25T05:03:00Z</dcterms:created>
  <dcterms:modified xsi:type="dcterms:W3CDTF">2019-07-12T12:12:00Z</dcterms:modified>
</cp:coreProperties>
</file>